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b w:val="1"/>
        </w:rPr>
      </w:pPr>
      <w:r w:rsidDel="00000000" w:rsidR="00000000" w:rsidRPr="00000000">
        <w:rPr>
          <w:b w:val="1"/>
          <w:rtl w:val="0"/>
        </w:rPr>
        <w:t xml:space="preserve">ALL PARENT EMAIL</w:t>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Hello parents!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On April 26th, the RNE Foundation will host a Spring Soiree and Auction to raise money to fund the school science lab.  Each 3rd, 4th, and 5th grade class has been asked to provide a basket to auction at the event.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All money raised at the auction goes directly to the school, so the more we can earn with our basket the better! </w:t>
      </w:r>
      <w:r w:rsidDel="00000000" w:rsidR="00000000" w:rsidRPr="00000000">
        <w:rPr>
          <w:rtl w:val="0"/>
        </w:rPr>
        <w:t xml:space="preserve"> In order to build a higher-value basket, we are encouraged to leverage our connections and solicit local businesses for donations.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So, instead of the room parents simply choosing a theme and asking for help with those items, we wanted to reach out to the whole class and ask if anyone has items or connections they might be willing to donate / leverage. Once we know what donations we might have access to, we can build a theme around those items.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Example donations: </w:t>
      </w:r>
    </w:p>
    <w:p w:rsidR="00000000" w:rsidDel="00000000" w:rsidP="00000000" w:rsidRDefault="00000000" w:rsidRPr="00000000" w14:paraId="0000000B">
      <w:pPr>
        <w:ind w:left="720" w:firstLine="0"/>
        <w:rPr/>
      </w:pPr>
      <w:r w:rsidDel="00000000" w:rsidR="00000000" w:rsidRPr="00000000">
        <w:rPr>
          <w:rtl w:val="0"/>
        </w:rPr>
        <w:t xml:space="preserve">Professional services (photography, salon services, interior design, landscaping, etc.)</w:t>
      </w:r>
    </w:p>
    <w:p w:rsidR="00000000" w:rsidDel="00000000" w:rsidP="00000000" w:rsidRDefault="00000000" w:rsidRPr="00000000" w14:paraId="0000000C">
      <w:pPr>
        <w:ind w:left="720" w:firstLine="0"/>
        <w:rPr/>
      </w:pPr>
      <w:r w:rsidDel="00000000" w:rsidR="00000000" w:rsidRPr="00000000">
        <w:rPr>
          <w:rtl w:val="0"/>
        </w:rPr>
        <w:t xml:space="preserve">Vacation Home: beach, lake, mountain, ski condo/house/timeshare that could be donated for specific time slot or TBD</w:t>
      </w:r>
    </w:p>
    <w:p w:rsidR="00000000" w:rsidDel="00000000" w:rsidP="00000000" w:rsidRDefault="00000000" w:rsidRPr="00000000" w14:paraId="0000000D">
      <w:pPr>
        <w:ind w:left="720" w:firstLine="0"/>
        <w:rPr/>
      </w:pPr>
      <w:r w:rsidDel="00000000" w:rsidR="00000000" w:rsidRPr="00000000">
        <w:rPr>
          <w:rtl w:val="0"/>
        </w:rPr>
        <w:t xml:space="preserve">Concert, theatre, sporting event tickets</w:t>
      </w:r>
    </w:p>
    <w:p w:rsidR="00000000" w:rsidDel="00000000" w:rsidP="00000000" w:rsidRDefault="00000000" w:rsidRPr="00000000" w14:paraId="0000000E">
      <w:pPr>
        <w:ind w:left="720" w:firstLine="0"/>
        <w:rPr/>
      </w:pPr>
      <w:r w:rsidDel="00000000" w:rsidR="00000000" w:rsidRPr="00000000">
        <w:rPr>
          <w:rtl w:val="0"/>
        </w:rPr>
        <w:t xml:space="preserve">Gift cards to local restaurants and/or stores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You don’t have to have a beach house or a box seat at Mercedes Benz to help with this!</w:t>
      </w:r>
      <w:r w:rsidDel="00000000" w:rsidR="00000000" w:rsidRPr="00000000">
        <w:rPr>
          <w:rtl w:val="0"/>
        </w:rPr>
        <w:t xml:space="preserve"> Any connection you have will be useful. Maybe you eat at the same restaurant every Friday night and would feel comfortable asking the owner for a gift card. Or perhaps you’re willing to ask your hair stylist to donate a salon service to our basket. Anything like this is helpful! (And we can provide documentation for the business owner to claim this as a donation on their taxes)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highlight w:val="yellow"/>
        </w:rPr>
      </w:pPr>
      <w:r w:rsidDel="00000000" w:rsidR="00000000" w:rsidRPr="00000000">
        <w:rPr>
          <w:rtl w:val="0"/>
        </w:rPr>
        <w:t xml:space="preserve">If you think you can help in some way, please email </w:t>
      </w:r>
      <w:r w:rsidDel="00000000" w:rsidR="00000000" w:rsidRPr="00000000">
        <w:rPr>
          <w:highlight w:val="yellow"/>
          <w:rtl w:val="0"/>
        </w:rPr>
        <w:t xml:space="preserve">&lt;&lt;insert creative room parent’s email here&gt;&gt;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